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A08">
        <w:rPr>
          <w:rFonts w:ascii="Times New Roman" w:hAnsi="Times New Roman" w:cs="Times New Roman"/>
          <w:sz w:val="28"/>
          <w:szCs w:val="28"/>
        </w:rPr>
        <w:t>АННОТАЦИЯ</w:t>
      </w:r>
    </w:p>
    <w:p w:rsidR="00392089" w:rsidRPr="00FF7A08" w:rsidRDefault="0082633E" w:rsidP="00B277EC">
      <w:pPr>
        <w:pStyle w:val="TableParagraph"/>
        <w:ind w:left="76" w:right="194"/>
        <w:jc w:val="center"/>
        <w:rPr>
          <w:sz w:val="28"/>
          <w:szCs w:val="28"/>
        </w:rPr>
      </w:pPr>
      <w:r>
        <w:rPr>
          <w:sz w:val="28"/>
          <w:szCs w:val="28"/>
        </w:rPr>
        <w:t>к дополнительной образовательной программе</w:t>
      </w:r>
    </w:p>
    <w:p w:rsidR="00392089" w:rsidRPr="00FF7A08" w:rsidRDefault="000446A3" w:rsidP="00B277EC">
      <w:pPr>
        <w:pStyle w:val="TableParagraph"/>
        <w:ind w:left="76" w:right="194"/>
        <w:jc w:val="center"/>
        <w:rPr>
          <w:sz w:val="28"/>
          <w:szCs w:val="28"/>
        </w:rPr>
      </w:pPr>
      <w:r>
        <w:rPr>
          <w:sz w:val="28"/>
          <w:szCs w:val="28"/>
        </w:rPr>
        <w:t>«Пластилиновая сказка</w:t>
      </w:r>
      <w:r w:rsidR="00392089" w:rsidRPr="00FF7A08">
        <w:rPr>
          <w:sz w:val="28"/>
          <w:szCs w:val="28"/>
        </w:rPr>
        <w:t>»</w:t>
      </w:r>
      <w:r w:rsidR="00392089" w:rsidRPr="00FF7A08">
        <w:rPr>
          <w:spacing w:val="-10"/>
          <w:sz w:val="28"/>
          <w:szCs w:val="28"/>
        </w:rPr>
        <w:t xml:space="preserve"> </w:t>
      </w:r>
      <w:r w:rsidR="00392089" w:rsidRPr="00FF7A08">
        <w:rPr>
          <w:sz w:val="28"/>
          <w:szCs w:val="28"/>
        </w:rPr>
        <w:t>для</w:t>
      </w:r>
      <w:r w:rsidR="00392089" w:rsidRPr="00FF7A08">
        <w:rPr>
          <w:spacing w:val="-1"/>
          <w:sz w:val="28"/>
          <w:szCs w:val="28"/>
        </w:rPr>
        <w:t xml:space="preserve"> </w:t>
      </w:r>
      <w:r w:rsidR="00392089" w:rsidRPr="00FF7A08">
        <w:rPr>
          <w:sz w:val="28"/>
          <w:szCs w:val="28"/>
        </w:rPr>
        <w:t>детей</w:t>
      </w:r>
      <w:r w:rsidR="00392089" w:rsidRPr="00FF7A0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92089" w:rsidRPr="00FF7A08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392089" w:rsidRPr="00FF7A08">
        <w:rPr>
          <w:spacing w:val="-2"/>
          <w:sz w:val="28"/>
          <w:szCs w:val="28"/>
        </w:rPr>
        <w:t xml:space="preserve"> </w:t>
      </w:r>
      <w:r w:rsidR="00392089" w:rsidRPr="00FF7A08">
        <w:rPr>
          <w:sz w:val="28"/>
          <w:szCs w:val="28"/>
        </w:rPr>
        <w:t>лет</w:t>
      </w:r>
    </w:p>
    <w:p w:rsidR="00392089" w:rsidRPr="00FF7A08" w:rsidRDefault="00392089" w:rsidP="00B277EC">
      <w:pPr>
        <w:pStyle w:val="TableParagraph"/>
        <w:ind w:left="76" w:right="194"/>
        <w:jc w:val="center"/>
        <w:rPr>
          <w:spacing w:val="-2"/>
          <w:sz w:val="28"/>
          <w:szCs w:val="28"/>
        </w:rPr>
      </w:pPr>
      <w:r w:rsidRPr="00FF7A08">
        <w:rPr>
          <w:sz w:val="28"/>
          <w:szCs w:val="28"/>
        </w:rPr>
        <w:t>на</w:t>
      </w:r>
      <w:r w:rsidRPr="00FF7A08">
        <w:rPr>
          <w:spacing w:val="-3"/>
          <w:sz w:val="28"/>
          <w:szCs w:val="28"/>
        </w:rPr>
        <w:t xml:space="preserve"> </w:t>
      </w:r>
      <w:r w:rsidR="000446A3">
        <w:rPr>
          <w:sz w:val="28"/>
          <w:szCs w:val="28"/>
        </w:rPr>
        <w:t>2024</w:t>
      </w:r>
      <w:r w:rsidRPr="00FF7A08">
        <w:rPr>
          <w:sz w:val="28"/>
          <w:szCs w:val="28"/>
        </w:rPr>
        <w:t>-202</w:t>
      </w:r>
      <w:r w:rsidR="000446A3">
        <w:rPr>
          <w:sz w:val="28"/>
          <w:szCs w:val="28"/>
        </w:rPr>
        <w:t>5</w:t>
      </w:r>
      <w:r w:rsidRPr="00FF7A08">
        <w:rPr>
          <w:spacing w:val="1"/>
          <w:sz w:val="28"/>
          <w:szCs w:val="28"/>
        </w:rPr>
        <w:t xml:space="preserve"> </w:t>
      </w:r>
      <w:r w:rsidRPr="00FF7A08">
        <w:rPr>
          <w:sz w:val="28"/>
          <w:szCs w:val="28"/>
        </w:rPr>
        <w:t>учебный</w:t>
      </w:r>
      <w:r w:rsidRPr="00FF7A08">
        <w:rPr>
          <w:spacing w:val="-2"/>
          <w:sz w:val="28"/>
          <w:szCs w:val="28"/>
        </w:rPr>
        <w:t xml:space="preserve"> </w:t>
      </w:r>
      <w:r w:rsidRPr="00FF7A08">
        <w:rPr>
          <w:sz w:val="28"/>
          <w:szCs w:val="28"/>
        </w:rPr>
        <w:t>год</w:t>
      </w:r>
    </w:p>
    <w:p w:rsidR="00392089" w:rsidRPr="00FF7A08" w:rsidRDefault="00392089" w:rsidP="00B277EC">
      <w:pPr>
        <w:pStyle w:val="TableParagraph"/>
        <w:ind w:left="76" w:right="194"/>
        <w:jc w:val="center"/>
        <w:rPr>
          <w:spacing w:val="-3"/>
          <w:sz w:val="28"/>
          <w:szCs w:val="28"/>
        </w:rPr>
      </w:pPr>
      <w:r w:rsidRPr="00FF7A08">
        <w:rPr>
          <w:sz w:val="28"/>
          <w:szCs w:val="28"/>
        </w:rPr>
        <w:t>муниципального бюджетного</w:t>
      </w:r>
      <w:r w:rsidRPr="00FF7A08">
        <w:rPr>
          <w:spacing w:val="-4"/>
          <w:sz w:val="28"/>
          <w:szCs w:val="28"/>
        </w:rPr>
        <w:t xml:space="preserve"> </w:t>
      </w:r>
      <w:r w:rsidRPr="00FF7A08">
        <w:rPr>
          <w:sz w:val="28"/>
          <w:szCs w:val="28"/>
        </w:rPr>
        <w:t>дошкольного</w:t>
      </w:r>
    </w:p>
    <w:p w:rsidR="00392089" w:rsidRPr="00FF7A08" w:rsidRDefault="00392089" w:rsidP="00B277EC">
      <w:pPr>
        <w:pStyle w:val="TableParagraph"/>
        <w:ind w:left="76" w:right="194"/>
        <w:jc w:val="center"/>
        <w:rPr>
          <w:spacing w:val="-8"/>
          <w:sz w:val="28"/>
          <w:szCs w:val="28"/>
        </w:rPr>
      </w:pPr>
      <w:r w:rsidRPr="00FF7A08">
        <w:rPr>
          <w:sz w:val="28"/>
          <w:szCs w:val="28"/>
        </w:rPr>
        <w:t>образовательного</w:t>
      </w:r>
      <w:r w:rsidRPr="00FF7A08">
        <w:rPr>
          <w:spacing w:val="-2"/>
          <w:sz w:val="28"/>
          <w:szCs w:val="28"/>
        </w:rPr>
        <w:t xml:space="preserve"> </w:t>
      </w:r>
      <w:r w:rsidRPr="00FF7A08">
        <w:rPr>
          <w:sz w:val="28"/>
          <w:szCs w:val="28"/>
        </w:rPr>
        <w:t>учреждения «Детский</w:t>
      </w:r>
      <w:r w:rsidRPr="00FF7A08">
        <w:rPr>
          <w:spacing w:val="-3"/>
          <w:sz w:val="28"/>
          <w:szCs w:val="28"/>
        </w:rPr>
        <w:t xml:space="preserve"> </w:t>
      </w:r>
      <w:r w:rsidRPr="00FF7A08">
        <w:rPr>
          <w:sz w:val="28"/>
          <w:szCs w:val="28"/>
        </w:rPr>
        <w:t>сад</w:t>
      </w:r>
      <w:r w:rsidRPr="00FF7A08">
        <w:rPr>
          <w:spacing w:val="-3"/>
          <w:sz w:val="28"/>
          <w:szCs w:val="28"/>
        </w:rPr>
        <w:t xml:space="preserve"> </w:t>
      </w:r>
      <w:r w:rsidRPr="00FF7A08">
        <w:rPr>
          <w:sz w:val="28"/>
          <w:szCs w:val="28"/>
        </w:rPr>
        <w:t>№</w:t>
      </w:r>
      <w:r w:rsidRPr="00FF7A08">
        <w:rPr>
          <w:spacing w:val="-57"/>
          <w:sz w:val="28"/>
          <w:szCs w:val="28"/>
        </w:rPr>
        <w:t xml:space="preserve"> </w:t>
      </w:r>
      <w:r w:rsidRPr="00FF7A08">
        <w:rPr>
          <w:sz w:val="28"/>
          <w:szCs w:val="28"/>
        </w:rPr>
        <w:t>4»</w:t>
      </w:r>
    </w:p>
    <w:p w:rsidR="00A43452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A08">
        <w:rPr>
          <w:rFonts w:ascii="Times New Roman" w:hAnsi="Times New Roman" w:cs="Times New Roman"/>
          <w:sz w:val="28"/>
          <w:szCs w:val="28"/>
        </w:rPr>
        <w:t>города</w:t>
      </w:r>
      <w:r w:rsidRPr="00FF7A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7A08">
        <w:rPr>
          <w:rFonts w:ascii="Times New Roman" w:hAnsi="Times New Roman" w:cs="Times New Roman"/>
          <w:sz w:val="28"/>
          <w:szCs w:val="28"/>
        </w:rPr>
        <w:t>Смоленска</w:t>
      </w:r>
    </w:p>
    <w:p w:rsidR="00392089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089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P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51"/>
        <w:gridCol w:w="6820"/>
      </w:tblGrid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 w:right="771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Полное название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0446A3" w:rsidRPr="000446A3" w:rsidRDefault="000446A3" w:rsidP="000446A3">
            <w:pPr>
              <w:pStyle w:val="Style19"/>
              <w:jc w:val="left"/>
              <w:rPr>
                <w:bCs/>
              </w:rPr>
            </w:pPr>
            <w:r w:rsidRPr="000446A3">
              <w:rPr>
                <w:bCs/>
              </w:rPr>
              <w:t>Дополнительная образовательная  программа</w:t>
            </w:r>
          </w:p>
          <w:p w:rsidR="000446A3" w:rsidRPr="000446A3" w:rsidRDefault="000446A3" w:rsidP="000446A3">
            <w:pPr>
              <w:pStyle w:val="Style19"/>
              <w:jc w:val="left"/>
              <w:rPr>
                <w:bCs/>
              </w:rPr>
            </w:pPr>
            <w:r w:rsidRPr="000446A3">
              <w:rPr>
                <w:shd w:val="clear" w:color="auto" w:fill="FFFFFF"/>
              </w:rPr>
              <w:t>художественно-эстетической</w:t>
            </w:r>
            <w:r w:rsidRPr="000446A3">
              <w:rPr>
                <w:bCs/>
              </w:rPr>
              <w:t xml:space="preserve"> направленности</w:t>
            </w:r>
          </w:p>
          <w:p w:rsidR="00392089" w:rsidRPr="000446A3" w:rsidRDefault="000446A3" w:rsidP="00973527">
            <w:pPr>
              <w:pStyle w:val="Style19"/>
              <w:jc w:val="left"/>
              <w:rPr>
                <w:bCs/>
              </w:rPr>
            </w:pPr>
            <w:r w:rsidRPr="000446A3">
              <w:rPr>
                <w:bCs/>
              </w:rPr>
              <w:t>«Пластилиновая сказка»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Уровень программы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pacing w:val="-1"/>
                <w:sz w:val="24"/>
                <w:szCs w:val="24"/>
              </w:rPr>
              <w:t>(базовый/углубленный)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(бюджет/</w:t>
            </w:r>
            <w:proofErr w:type="spellStart"/>
            <w:r w:rsidRPr="00B277EC">
              <w:rPr>
                <w:sz w:val="24"/>
                <w:szCs w:val="24"/>
              </w:rPr>
              <w:t>внебюджет</w:t>
            </w:r>
            <w:proofErr w:type="spellEnd"/>
            <w:r w:rsidRPr="00B277EC">
              <w:rPr>
                <w:sz w:val="24"/>
                <w:szCs w:val="24"/>
              </w:rPr>
              <w:t>)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Базовый,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бюджет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6533ED" w:rsidP="006533ED">
            <w:pPr>
              <w:pStyle w:val="TableParagraph"/>
              <w:ind w:left="129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 w:rsidR="00392089" w:rsidRPr="00B277EC">
              <w:rPr>
                <w:sz w:val="24"/>
                <w:szCs w:val="24"/>
              </w:rPr>
              <w:t>разработчика</w:t>
            </w:r>
            <w:r w:rsidR="00392089" w:rsidRPr="00B277EC">
              <w:rPr>
                <w:spacing w:val="-58"/>
                <w:sz w:val="24"/>
                <w:szCs w:val="24"/>
              </w:rPr>
              <w:t xml:space="preserve"> </w:t>
            </w:r>
            <w:r w:rsidR="00392089" w:rsidRPr="00B277EC">
              <w:rPr>
                <w:sz w:val="24"/>
                <w:szCs w:val="24"/>
              </w:rPr>
              <w:t>(автора)</w:t>
            </w:r>
            <w:r>
              <w:rPr>
                <w:sz w:val="24"/>
                <w:szCs w:val="24"/>
              </w:rPr>
              <w:t xml:space="preserve"> </w:t>
            </w:r>
            <w:r w:rsidR="00392089"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Азарова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Наталья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Юрьевна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 w:right="904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Объединение, в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котором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реализуется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программа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«Образовательная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программа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дошкольного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образования</w:t>
            </w:r>
            <w:r w:rsidRPr="00B277EC">
              <w:rPr>
                <w:spacing w:val="5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муниципального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бюджетного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дошкольного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образовательного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учреждения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«Детский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сад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№</w:t>
            </w:r>
            <w:r w:rsidR="00C8785F">
              <w:rPr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4»</w:t>
            </w:r>
            <w:r w:rsidRPr="00B277EC">
              <w:rPr>
                <w:spacing w:val="-9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города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Смоленска»</w:t>
            </w:r>
            <w:r w:rsidRPr="00B277EC">
              <w:rPr>
                <w:spacing w:val="-6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на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="000446A3">
              <w:rPr>
                <w:sz w:val="24"/>
                <w:szCs w:val="24"/>
              </w:rPr>
              <w:t>2024</w:t>
            </w:r>
            <w:r w:rsidRPr="00B277EC">
              <w:rPr>
                <w:sz w:val="24"/>
                <w:szCs w:val="24"/>
              </w:rPr>
              <w:t>-202</w:t>
            </w:r>
            <w:r w:rsidR="000446A3">
              <w:rPr>
                <w:sz w:val="24"/>
                <w:szCs w:val="24"/>
              </w:rPr>
              <w:t>5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учебный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год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Направленность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Художественно-эстетическое</w:t>
            </w:r>
            <w:r w:rsidRPr="00B277EC">
              <w:rPr>
                <w:spacing w:val="-6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развитие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Год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разработки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202</w:t>
            </w:r>
            <w:r w:rsidR="000446A3">
              <w:rPr>
                <w:sz w:val="24"/>
                <w:szCs w:val="24"/>
              </w:rPr>
              <w:t>4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Срок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реализации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1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год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92089" w:rsidRPr="00B277EC" w:rsidRDefault="00392089" w:rsidP="00B277EC">
            <w:pPr>
              <w:pStyle w:val="TableParagraph"/>
              <w:ind w:left="129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Цель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973527" w:rsidRDefault="00973527" w:rsidP="0097352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условий  для  развития  сенсомоторной  функции  и  творческих способностей    у  детей  дошкольного  возраста  через  использование технологии пластилинографии.  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Задачи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Обучающие: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с новым способом изображения – пластилинографией, основными приемами пластилинографии (надавливание, размазывание, отщипывание, вдавливание);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передавать простейший образ предметов, явлений окружающего мира посредством пластилинографии;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сопоставлять тактильное обследование предмета со зрительным восприятием формы, пропорции и цвета.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навыки аккуратной работы с пластилином;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усидчивость, терпение, самостоятельность, эстетический вкус;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отзывчивость, доброту, умение сочувствовать персонажам</w:t>
            </w:r>
            <w:r w:rsidRPr="0097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желание помогать им.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Развивающие: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интерес к художественной деятельности, к процессу и результатам работы;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повышению речевой активности детей;</w:t>
            </w: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97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пальцев рук, зрительно-моторную координацию, осязание и тактильно-двигательного восприятия, зрительно-пространственные навыки ориентировки на листе бумаги.</w:t>
            </w:r>
          </w:p>
          <w:p w:rsidR="00392089" w:rsidRPr="006533ED" w:rsidRDefault="00392089" w:rsidP="00973527">
            <w:pPr>
              <w:pStyle w:val="a4"/>
              <w:widowControl/>
              <w:autoSpaceDE/>
              <w:autoSpaceDN/>
              <w:ind w:left="777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Актуальность, новизна,</w:t>
            </w:r>
            <w:r w:rsidRPr="00B277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B27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6820" w:type="dxa"/>
          </w:tcPr>
          <w:p w:rsidR="00DD516E" w:rsidRPr="00DD516E" w:rsidRDefault="00DD516E" w:rsidP="00DD516E">
            <w:pPr>
              <w:shd w:val="clear" w:color="auto" w:fill="FFFFFF"/>
              <w:ind w:right="1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1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Дошкольное детство — очень важный период в жизни детей. Именно в этом возрасте каждый ребенок представляет собой ма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ленького исследователя, с радостью и удивлением открывающего для себя незнакомый и удивительный окружающий мир. Чем раз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нообразнее детская деятельность, тем успешнее идет разносторон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нее развитие ребенка, реализуются 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его потенциальные возможно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сти и первые проявления творчества. Одним из наиболее 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близких и доступных видов детской деятельности являет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DD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изобразительная и  художественно-продуктивная. Такая деятельность вовлекает 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ребенка в собственное творче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ство, в процессе которого создается что-то красивое, необычное. </w:t>
            </w:r>
          </w:p>
          <w:p w:rsidR="00DD516E" w:rsidRPr="00DD516E" w:rsidRDefault="00DD516E" w:rsidP="00DD516E">
            <w:pPr>
              <w:shd w:val="clear" w:color="auto" w:fill="FFFFFF"/>
              <w:ind w:right="1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6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      </w:r>
          </w:p>
          <w:p w:rsidR="00DD516E" w:rsidRPr="00DD516E" w:rsidRDefault="00DD516E" w:rsidP="00DD516E">
            <w:pPr>
              <w:shd w:val="clear" w:color="auto" w:fill="FFFFFF"/>
              <w:ind w:right="1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 и педагоги пришли к выводу, что раннее развитие способности к творчеству, уже в дошкольном детстве – залог будущих успехов.</w:t>
            </w:r>
          </w:p>
          <w:p w:rsidR="00DD516E" w:rsidRPr="00DD516E" w:rsidRDefault="00DD516E" w:rsidP="00DD516E">
            <w:pPr>
              <w:shd w:val="clear" w:color="auto" w:fill="FFFFFF"/>
              <w:ind w:right="1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      </w:r>
          </w:p>
          <w:p w:rsidR="00DD516E" w:rsidRPr="00DD516E" w:rsidRDefault="00DD516E" w:rsidP="00DD516E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D516E">
      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      </w:r>
          </w:p>
          <w:p w:rsidR="00DD516E" w:rsidRPr="00DD516E" w:rsidRDefault="00DD516E" w:rsidP="00BA02C4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D516E">
              <w:rPr>
                <w:i/>
              </w:rPr>
              <w:t>Актуальность</w:t>
            </w:r>
            <w:r w:rsidRPr="00DD516E">
              <w:t xml:space="preserve">  программы обусловлена тем, что происходит сближение содержания  программы  с  требованиями  жизни.  Умение  видеть  и  понимать красоту  окружающего  мира,  способствует  воспитанию  культуры  чувств  и развитию  художественно-эстетического  вкуса  трудовой  и  творческой активности,      воспитывает  целеустремленность,  усидчивость,  чувство взаимопомощи,  дает  возможность  творческой  самореализации  личности. </w:t>
            </w:r>
          </w:p>
          <w:p w:rsidR="00DD516E" w:rsidRPr="00DD516E" w:rsidRDefault="00DD516E" w:rsidP="00BA02C4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D516E">
              <w:t>Пластилинография — это один из сравнительно недавнего появления нового жанра (вида) в изобразительной деятельности.  Понятие «пластилинография» имеет два смысловых корня: первая половина слова  «пластилин»  подразумевает  материал,  при  помощи  которого осуществляется  исполнение  замысла,  а  вторая  половина  «</w:t>
            </w:r>
            <w:proofErr w:type="spellStart"/>
            <w:r w:rsidRPr="00DD516E">
              <w:t>грифил</w:t>
            </w:r>
            <w:proofErr w:type="spellEnd"/>
            <w:r w:rsidRPr="00DD516E">
              <w:t xml:space="preserve">»  - создавать, рисовать. Этот жанр представляет собой создание лепных картин с изображением  более  или  менее  выпуклых,  </w:t>
            </w:r>
            <w:proofErr w:type="spellStart"/>
            <w:r w:rsidRPr="00DD516E">
              <w:t>полуобъемных</w:t>
            </w:r>
            <w:proofErr w:type="spellEnd"/>
            <w:r w:rsidRPr="00DD516E">
              <w:t xml:space="preserve">  объектов  на горизонтальной поверхности,  с  применением  нетрадиционных  техник  и материалов.</w:t>
            </w:r>
          </w:p>
          <w:p w:rsidR="00DD516E" w:rsidRPr="00DD516E" w:rsidRDefault="00DD516E" w:rsidP="00BA02C4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DD516E">
              <w:t xml:space="preserve">Пластилинография  способствует развитию  восприятия,  пространственной  ориентации,  сенсомоторной координации  детей.  Занимаясь  пластилинографией,  у  ребенка  развивается умелость  рук,  укрепляется  сила  рук,  движения  обеих  рук  становятся  более согласованными,  а  движения  пальцев  дифференцируются,  </w:t>
            </w:r>
            <w:proofErr w:type="spellStart"/>
            <w:r w:rsidRPr="00DD516E">
              <w:t>ребенокподготавливает</w:t>
            </w:r>
            <w:proofErr w:type="spellEnd"/>
            <w:r w:rsidRPr="00DD516E">
              <w:t xml:space="preserve"> руку к освоению такого сложного навыка, как письмо. </w:t>
            </w:r>
          </w:p>
          <w:p w:rsidR="00DD516E" w:rsidRPr="00DD516E" w:rsidRDefault="00DD516E" w:rsidP="00BA02C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работы кружка пластилинографии «Пластилинов</w:t>
            </w:r>
            <w:r w:rsidRPr="00DD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сказка</w:t>
            </w:r>
            <w:r w:rsidRPr="00DD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является моделью совместной художественно-изобразительной деятельности педагога и детей, составлена с учётом возрастных, физиологических, психологических и познавательных особенностей детей среднего дошкольного возраста.</w:t>
            </w:r>
          </w:p>
          <w:p w:rsidR="000A7CBF" w:rsidRPr="00DD516E" w:rsidRDefault="00DD516E" w:rsidP="00BA02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D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 и поддержать его. 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</w:t>
            </w:r>
            <w:r w:rsidRPr="00B277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820" w:type="dxa"/>
          </w:tcPr>
          <w:p w:rsidR="00392089" w:rsidRDefault="00973527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089" w:rsidRPr="00B2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089" w:rsidRPr="00B277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2089" w:rsidRPr="00B277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A7CBF" w:rsidRPr="00B277EC" w:rsidRDefault="000A7CBF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27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B277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820" w:type="dxa"/>
          </w:tcPr>
          <w:p w:rsidR="00392089" w:rsidRPr="00B277EC" w:rsidRDefault="00392089" w:rsidP="00C8785F">
            <w:pPr>
              <w:pStyle w:val="TableParagraph"/>
              <w:ind w:left="76" w:right="211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Данная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рабочая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программа</w:t>
            </w:r>
            <w:r w:rsidRPr="00B277EC">
              <w:rPr>
                <w:spacing w:val="-5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дополнительного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образования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предназначена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для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работы с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="00973527">
              <w:rPr>
                <w:sz w:val="24"/>
                <w:szCs w:val="24"/>
              </w:rPr>
              <w:t>детьми 4</w:t>
            </w:r>
            <w:r w:rsidRPr="00B277EC">
              <w:rPr>
                <w:sz w:val="24"/>
                <w:szCs w:val="24"/>
              </w:rPr>
              <w:t>-</w:t>
            </w:r>
            <w:r w:rsidR="00973527">
              <w:rPr>
                <w:sz w:val="24"/>
                <w:szCs w:val="24"/>
              </w:rPr>
              <w:t>5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лет и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является дополнительным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видом</w:t>
            </w:r>
            <w:r w:rsidR="00C8785F">
              <w:rPr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образования, форма работы - групповая, рассчитанной на 1 год</w:t>
            </w:r>
            <w:r w:rsidR="00973527">
              <w:rPr>
                <w:sz w:val="24"/>
                <w:szCs w:val="24"/>
              </w:rPr>
              <w:t xml:space="preserve"> </w:t>
            </w:r>
            <w:r w:rsidRPr="00B277EC">
              <w:rPr>
                <w:spacing w:val="-58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обучения.</w:t>
            </w:r>
          </w:p>
          <w:p w:rsidR="00392089" w:rsidRPr="00B277EC" w:rsidRDefault="00392089" w:rsidP="00C8785F">
            <w:pPr>
              <w:pStyle w:val="TableParagraph"/>
              <w:ind w:left="76" w:right="710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Организованная образовательная деятельность проходит один раз в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неделю.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Контроль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за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усвоением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материала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проводится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в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конце учебного года.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63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Ожидаемые результаты</w:t>
            </w:r>
          </w:p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277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973527" w:rsidRPr="00973527" w:rsidRDefault="00973527" w:rsidP="00973527">
            <w:pPr>
              <w:pStyle w:val="Default"/>
              <w:ind w:firstLine="397"/>
              <w:rPr>
                <w:i/>
                <w:u w:val="single"/>
              </w:rPr>
            </w:pPr>
            <w:r w:rsidRPr="00973527">
              <w:rPr>
                <w:i/>
                <w:u w:val="single"/>
              </w:rPr>
              <w:t xml:space="preserve">Дети в процессе творческой деятельности с пластилином: </w:t>
            </w:r>
          </w:p>
          <w:p w:rsidR="00973527" w:rsidRPr="00973527" w:rsidRDefault="00973527" w:rsidP="0097352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hAnsi="Times New Roman" w:cs="Times New Roman"/>
                <w:sz w:val="24"/>
                <w:szCs w:val="24"/>
              </w:rPr>
              <w:t>- научатся  передавать простейший образ предметов, явлений окружающего мира посредством пластилинографии;</w:t>
            </w:r>
          </w:p>
          <w:p w:rsidR="00973527" w:rsidRPr="00973527" w:rsidRDefault="00973527" w:rsidP="0097352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hAnsi="Times New Roman" w:cs="Times New Roman"/>
                <w:sz w:val="24"/>
                <w:szCs w:val="24"/>
              </w:rPr>
              <w:t>- овладеют  основными приемами  пластилинографии (надавливание, размазывание, отщипывание, вдавливание);</w:t>
            </w:r>
          </w:p>
          <w:p w:rsidR="00973527" w:rsidRPr="00973527" w:rsidRDefault="00973527" w:rsidP="0097352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hAnsi="Times New Roman" w:cs="Times New Roman"/>
                <w:sz w:val="24"/>
                <w:szCs w:val="24"/>
              </w:rPr>
              <w:t>- научатся  работать на заданном пространстве, будут свободно пользоваться инструментами и материалами, необходимыми для работы с пластилином;</w:t>
            </w:r>
          </w:p>
          <w:p w:rsidR="00973527" w:rsidRPr="00973527" w:rsidRDefault="00973527" w:rsidP="0097352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hAnsi="Times New Roman" w:cs="Times New Roman"/>
                <w:sz w:val="24"/>
                <w:szCs w:val="24"/>
              </w:rPr>
              <w:t>- будут  уметь принимать задачу, слушать и слышать речь воспитателя действовать по образцу, а затем по словесному указанию.</w:t>
            </w:r>
          </w:p>
          <w:p w:rsidR="00973527" w:rsidRPr="00973527" w:rsidRDefault="00973527" w:rsidP="0097352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hAnsi="Times New Roman" w:cs="Times New Roman"/>
                <w:sz w:val="24"/>
                <w:szCs w:val="24"/>
              </w:rPr>
              <w:t>- будут  аккуратны при работе с пластилином, более  усидчивы, выдержаны, терпеливы, получат навыки совместной работы, научатся доводить начатое до конца.</w:t>
            </w:r>
          </w:p>
          <w:p w:rsidR="00973527" w:rsidRPr="00973527" w:rsidRDefault="00973527" w:rsidP="00973527">
            <w:pPr>
              <w:pStyle w:val="Default"/>
              <w:ind w:firstLine="397"/>
              <w:rPr>
                <w:i/>
                <w:u w:val="single"/>
              </w:rPr>
            </w:pPr>
            <w:r w:rsidRPr="00973527">
              <w:rPr>
                <w:i/>
                <w:u w:val="single"/>
              </w:rPr>
              <w:t xml:space="preserve">У детей в процессе творческой деятельности с пластилином: </w:t>
            </w:r>
          </w:p>
          <w:p w:rsidR="00973527" w:rsidRPr="00973527" w:rsidRDefault="00973527" w:rsidP="00973527">
            <w:pPr>
              <w:pStyle w:val="Default"/>
              <w:ind w:firstLine="397"/>
            </w:pPr>
            <w:r w:rsidRPr="00973527">
              <w:t xml:space="preserve">- возникнет желание участвовать в создании индивидуальных и      коллективных работ; </w:t>
            </w:r>
          </w:p>
          <w:p w:rsidR="00973527" w:rsidRPr="00973527" w:rsidRDefault="00973527" w:rsidP="00973527">
            <w:pPr>
              <w:pStyle w:val="Default"/>
              <w:ind w:firstLine="397"/>
            </w:pPr>
            <w:r w:rsidRPr="00973527">
              <w:t xml:space="preserve">- разовьется  мелкая моторика, координация движений рук, глазомер; </w:t>
            </w:r>
          </w:p>
          <w:p w:rsidR="00973527" w:rsidRPr="00973527" w:rsidRDefault="00973527" w:rsidP="00973527">
            <w:pPr>
              <w:pStyle w:val="Default"/>
              <w:ind w:firstLine="397"/>
            </w:pPr>
            <w:r w:rsidRPr="00973527">
              <w:t xml:space="preserve">- возникнет  интерес к процессу и результатам работы, к творческой деятельности. </w:t>
            </w:r>
          </w:p>
          <w:p w:rsidR="00392089" w:rsidRPr="00B277EC" w:rsidRDefault="00392089" w:rsidP="00973527">
            <w:pPr>
              <w:pStyle w:val="a4"/>
              <w:widowControl/>
              <w:autoSpaceDE/>
              <w:autoSpaceDN/>
              <w:ind w:left="720"/>
              <w:contextualSpacing/>
            </w:pP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Формы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подведения</w:t>
            </w:r>
          </w:p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B27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B277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выставки детских</w:t>
            </w:r>
            <w:r w:rsidRPr="00B27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0A7CBF" w:rsidRDefault="000A7CBF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BF" w:rsidRPr="00B277EC" w:rsidRDefault="000A7CBF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089" w:rsidRPr="00B277EC" w:rsidRDefault="00392089" w:rsidP="00B2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089" w:rsidRPr="00B277EC" w:rsidSect="00A4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AFA"/>
    <w:multiLevelType w:val="hybridMultilevel"/>
    <w:tmpl w:val="8EDC0B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286AF6"/>
    <w:multiLevelType w:val="hybridMultilevel"/>
    <w:tmpl w:val="70200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851DC5"/>
    <w:multiLevelType w:val="hybridMultilevel"/>
    <w:tmpl w:val="68C6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2089"/>
    <w:rsid w:val="000446A3"/>
    <w:rsid w:val="000A7CBF"/>
    <w:rsid w:val="001A03F8"/>
    <w:rsid w:val="00392089"/>
    <w:rsid w:val="006533ED"/>
    <w:rsid w:val="007D2ACB"/>
    <w:rsid w:val="0082633E"/>
    <w:rsid w:val="00973527"/>
    <w:rsid w:val="00A43452"/>
    <w:rsid w:val="00B277EC"/>
    <w:rsid w:val="00B42DAB"/>
    <w:rsid w:val="00BA02C4"/>
    <w:rsid w:val="00C8785F"/>
    <w:rsid w:val="00D011B1"/>
    <w:rsid w:val="00DD516E"/>
    <w:rsid w:val="00E15A6B"/>
    <w:rsid w:val="00F94B2A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9208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392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089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39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A0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044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1076</Words>
  <Characters>6135</Characters>
  <Application>Microsoft Office Word</Application>
  <DocSecurity>0</DocSecurity>
  <Lines>51</Lines>
  <Paragraphs>14</Paragraphs>
  <ScaleCrop>false</ScaleCrop>
  <Company>Hewlett-Packard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2021-09-12T20:59:00Z</dcterms:created>
  <dcterms:modified xsi:type="dcterms:W3CDTF">2024-10-15T20:10:00Z</dcterms:modified>
</cp:coreProperties>
</file>